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材料科学与工程学院毕业设计（论文）中期答辩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成绩优秀学生汇总表</w:t>
      </w:r>
    </w:p>
    <w:tbl>
      <w:tblPr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070"/>
        <w:gridCol w:w="1020"/>
        <w:gridCol w:w="780"/>
        <w:gridCol w:w="1185"/>
        <w:gridCol w:w="385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1410020008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PMN-PT:Sm</w:t>
            </w:r>
            <w:r>
              <w:rPr>
                <w:rStyle w:val="5"/>
                <w:lang w:val="en-US" w:eastAsia="zh-CN" w:bidi="ar"/>
              </w:rPr>
              <w:t>3+</w:t>
            </w:r>
            <w:r>
              <w:rPr>
                <w:rStyle w:val="6"/>
                <w:lang w:val="en-US" w:eastAsia="zh-CN" w:bidi="ar"/>
              </w:rPr>
              <w:t>基压电陶瓷制备及性能研究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许纯纯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NaYbF</w:t>
            </w:r>
            <w:r>
              <w:rPr>
                <w:rStyle w:val="7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:Er纳米晶的可控制备及增强的近红外发光研究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1410020044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粉煤灰-石膏低温水泥的制备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1410020052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聚丙烯纤维增强矿渣基地质聚合物发泡材料的研究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芮培智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1410020073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氧化镁在钢管混凝土中应用技术研究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季明伟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1410020078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Z-体系层状g-C</w:t>
            </w:r>
            <w:r>
              <w:rPr>
                <w:rStyle w:val="7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N</w:t>
            </w:r>
            <w:r>
              <w:rPr>
                <w:rStyle w:val="7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-基异质结光催化材料的构筑和机理研究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1410020080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早强型ECC的流变行为和喷射工艺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1410020090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地聚合物砂浆的抗冻性能研究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纪小敏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1410020102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陶瓷-金属结合剂金刚石锯片的制备及性能研究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姚寅霞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1410020109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钙钛矿型Nd</w:t>
            </w:r>
            <w:r>
              <w:rPr>
                <w:rStyle w:val="7"/>
                <w:lang w:val="en-US" w:eastAsia="zh-CN" w:bidi="ar"/>
              </w:rPr>
              <w:t>0.5</w:t>
            </w:r>
            <w:r>
              <w:rPr>
                <w:rStyle w:val="6"/>
                <w:lang w:val="en-US" w:eastAsia="zh-CN" w:bidi="ar"/>
              </w:rPr>
              <w:t>Ba</w:t>
            </w:r>
            <w:r>
              <w:rPr>
                <w:rStyle w:val="7"/>
                <w:lang w:val="en-US" w:eastAsia="zh-CN" w:bidi="ar"/>
              </w:rPr>
              <w:t>0.5</w:t>
            </w:r>
            <w:r>
              <w:rPr>
                <w:rStyle w:val="6"/>
                <w:lang w:val="en-US" w:eastAsia="zh-CN" w:bidi="ar"/>
              </w:rPr>
              <w:t>MnO</w:t>
            </w:r>
            <w:r>
              <w:rPr>
                <w:rStyle w:val="7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对称电极的性能研究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1410020129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Sm掺杂Ca</w:t>
            </w:r>
            <w:r>
              <w:rPr>
                <w:rStyle w:val="7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Al</w:t>
            </w:r>
            <w:r>
              <w:rPr>
                <w:rStyle w:val="7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O</w:t>
            </w:r>
            <w:r>
              <w:rPr>
                <w:rStyle w:val="7"/>
                <w:lang w:val="en-US" w:eastAsia="zh-CN" w:bidi="ar"/>
              </w:rPr>
              <w:t>33</w:t>
            </w:r>
            <w:r>
              <w:rPr>
                <w:rStyle w:val="6"/>
                <w:lang w:val="en-US" w:eastAsia="zh-CN" w:bidi="ar"/>
              </w:rPr>
              <w:t>的制备及发光性能研究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1410020225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壳聚糖/Ag复合海绵的制备及其性质研究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1410020245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原位反应制备POE/废胶粉热塑性弹性体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1410020247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年产30000吨丁苯橡胶（乳液聚合法）合成工艺设计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薛宇霆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1410020257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基于戊二醛交联构建多层甲壳素凝胶及其性质研究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史敬文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1410020188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阻燃植物油基水性聚氨酯/纳米ZnO复合乳液的制备及其性能表征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范德琪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1410020192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CS/PVP智能水凝胶的制备与性能研究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秸秆基炭/高吸水树脂缓释尿素的制备及缓释性能研究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蒋丹妮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碳铝化钒/碳基复合材料的储锂机制研究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徐致远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1410020364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拉丝压力模孔型和尺寸对压强的影响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1410020358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烧结制备TiC/Ti基复合材料组织演化及性能研究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1410020373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表面织构改善钢摩擦磨损性能的研究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1410020378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小型真空退火炉设计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1410020186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三维钴基复合材料的制备及其电化学性能研究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1410020178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锡基复合材料的制备及其储锂、储钠性能研究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1410020170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氧化锡基负极材料的制备及其性能研究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1410020171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氧化钨基负极材料的制备及其性能研究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1410020388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银纳米线的可控制备及其应用研究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1410020381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银纳米粒子增强TiO2光催化活性研究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1410020398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多元共掺硅酸盐荧光粉的制备及荧光增强性能研究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1410020402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Na掺杂对ZnO纳米结构和电学性能的影响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1410020391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硫化钴的制备、调控及其储钠性能研究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何子良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1410020132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高性能碳纸基复合电极的制备及其电化学性能研究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1410020284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基于多源异构数据感知的驾驶员疲劳安全预警系统开发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陆圣嘉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1410020287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碳化钢渣多孔复合材料的制备与研究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孟苏静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1410020306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盐城市公共自行车系统对居民出行方式选择影响研究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1410020332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聚合物镍渣复合道路材料的制备与开发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1410020341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磷酸盐在混凝土防腐中应用研究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蒋方艳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1410020323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毓龙路-人民路交叉口优化方案研究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91D60"/>
    <w:rsid w:val="35095BC0"/>
    <w:rsid w:val="4CD91D60"/>
    <w:rsid w:val="746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6">
    <w:name w:val="font3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2018-05-03T11:41:00Z</dcterms:created>
  <dc:creator>ThinkPad</dc:creator>
  <cp:lastModifiedBy>ThinkPad</cp:lastModifiedBy>
  <dcterms:modified xsi:type="dcterms:W3CDTF">2018-05-03T11:53:23Z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